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5B" w:rsidRPr="004F385B" w:rsidRDefault="004F385B" w:rsidP="004F385B">
      <w:pPr>
        <w:ind w:right="-2"/>
        <w:jc w:val="center"/>
        <w:rPr>
          <w:b/>
        </w:rPr>
      </w:pPr>
      <w:r w:rsidRPr="00176057">
        <w:rPr>
          <w:b/>
        </w:rPr>
        <w:t xml:space="preserve">ПЕРЕЧЕНЬ РЕГЛАМЕНТНЫХ РАБОТ ПО ПРОВЕДЕНИЮ СЕРВИСНОГО ОБСЛУЖИВАНИЯ </w:t>
      </w:r>
      <w:r>
        <w:rPr>
          <w:b/>
        </w:rPr>
        <w:t xml:space="preserve">ВОРОТ </w:t>
      </w:r>
    </w:p>
    <w:tbl>
      <w:tblPr>
        <w:tblpPr w:leftFromText="180" w:rightFromText="180" w:vertAnchor="text" w:horzAnchor="margin" w:tblpX="-601" w:tblpY="17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843"/>
        <w:gridCol w:w="1984"/>
        <w:gridCol w:w="4219"/>
      </w:tblGrid>
      <w:tr w:rsidR="004F385B" w:rsidRPr="00176057" w:rsidTr="004F385B">
        <w:trPr>
          <w:trHeight w:val="982"/>
        </w:trPr>
        <w:tc>
          <w:tcPr>
            <w:tcW w:w="1985" w:type="dxa"/>
          </w:tcPr>
          <w:p w:rsidR="004F385B" w:rsidRPr="00AE2FA8" w:rsidRDefault="004F385B" w:rsidP="004F385B">
            <w:pPr>
              <w:ind w:right="-2"/>
              <w:jc w:val="center"/>
              <w:rPr>
                <w:b/>
              </w:rPr>
            </w:pPr>
            <w:r w:rsidRPr="00AE2FA8">
              <w:rPr>
                <w:b/>
              </w:rPr>
              <w:t>Проверяемый узел (механизм)</w:t>
            </w:r>
          </w:p>
        </w:tc>
        <w:tc>
          <w:tcPr>
            <w:tcW w:w="1843" w:type="dxa"/>
          </w:tcPr>
          <w:p w:rsidR="004F385B" w:rsidRPr="00AE2FA8" w:rsidRDefault="004F385B" w:rsidP="004F385B">
            <w:pPr>
              <w:ind w:right="-2"/>
              <w:jc w:val="center"/>
              <w:rPr>
                <w:b/>
              </w:rPr>
            </w:pPr>
            <w:r w:rsidRPr="00AE2FA8">
              <w:rPr>
                <w:b/>
              </w:rPr>
              <w:t>Элемент узла (механизма)</w:t>
            </w:r>
          </w:p>
        </w:tc>
        <w:tc>
          <w:tcPr>
            <w:tcW w:w="1984" w:type="dxa"/>
          </w:tcPr>
          <w:p w:rsidR="004F385B" w:rsidRPr="00AE2FA8" w:rsidRDefault="004F385B" w:rsidP="004F385B">
            <w:pPr>
              <w:ind w:right="-2"/>
              <w:jc w:val="center"/>
              <w:rPr>
                <w:b/>
              </w:rPr>
            </w:pPr>
            <w:r w:rsidRPr="00AE2FA8">
              <w:rPr>
                <w:b/>
              </w:rPr>
              <w:t>Критерий</w:t>
            </w:r>
          </w:p>
        </w:tc>
        <w:tc>
          <w:tcPr>
            <w:tcW w:w="4219" w:type="dxa"/>
          </w:tcPr>
          <w:p w:rsidR="004F385B" w:rsidRPr="00AE2FA8" w:rsidRDefault="004F385B" w:rsidP="004F385B">
            <w:pPr>
              <w:ind w:right="-2"/>
              <w:jc w:val="center"/>
              <w:rPr>
                <w:b/>
              </w:rPr>
            </w:pPr>
            <w:r w:rsidRPr="00AE2FA8">
              <w:rPr>
                <w:b/>
              </w:rPr>
              <w:t>Действия</w:t>
            </w:r>
          </w:p>
        </w:tc>
      </w:tr>
      <w:tr w:rsidR="004F385B" w:rsidRPr="00176057" w:rsidTr="004F385B">
        <w:trPr>
          <w:trHeight w:val="966"/>
        </w:trPr>
        <w:tc>
          <w:tcPr>
            <w:tcW w:w="1985" w:type="dxa"/>
            <w:vMerge w:val="restart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Тросы ворот</w:t>
            </w: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Трос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Не допускается наличие изломов и поврежденных жил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Проверить тросы на изломы и повреждения. При необходимости заменить</w:t>
            </w:r>
          </w:p>
        </w:tc>
      </w:tr>
      <w:tr w:rsidR="004F385B" w:rsidRPr="00176057" w:rsidTr="004F385B">
        <w:trPr>
          <w:trHeight w:val="144"/>
        </w:trPr>
        <w:tc>
          <w:tcPr>
            <w:tcW w:w="1985" w:type="dxa"/>
            <w:vMerge/>
            <w:vAlign w:val="center"/>
          </w:tcPr>
          <w:p w:rsidR="004F385B" w:rsidRPr="00176057" w:rsidRDefault="004F385B" w:rsidP="004F385B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Крепление троса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Фиксированное положение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Проверить затяжку и, при необходимости, подтянуть упорные винты, закрепляющие трос на барабанах. Проверить крепление троса на нижнем кронштейне, заделку троса в коуш и зажим</w:t>
            </w:r>
          </w:p>
        </w:tc>
      </w:tr>
      <w:tr w:rsidR="004F385B" w:rsidRPr="00176057" w:rsidTr="004F385B">
        <w:trPr>
          <w:trHeight w:val="479"/>
        </w:trPr>
        <w:tc>
          <w:tcPr>
            <w:tcW w:w="1985" w:type="dxa"/>
            <w:vMerge w:val="restart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Торсионный вал</w:t>
            </w: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Крепление кронштейнов вала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Надежность крепежа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Проверить надежность крепежа, при необходимости произвести затяжку.</w:t>
            </w:r>
          </w:p>
        </w:tc>
      </w:tr>
      <w:tr w:rsidR="004F385B" w:rsidRPr="00176057" w:rsidTr="004F385B">
        <w:trPr>
          <w:trHeight w:val="144"/>
        </w:trPr>
        <w:tc>
          <w:tcPr>
            <w:tcW w:w="1985" w:type="dxa"/>
            <w:vMerge/>
            <w:vAlign w:val="center"/>
          </w:tcPr>
          <w:p w:rsidR="004F385B" w:rsidRPr="00176057" w:rsidRDefault="004F385B" w:rsidP="004F385B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Торсионная пружина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Целостность, отсутствие повреждений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Проверить пружину на целостность и отсутствие повреждений, правильность посадки пружин на наконечники.</w:t>
            </w:r>
          </w:p>
        </w:tc>
      </w:tr>
      <w:tr w:rsidR="004F385B" w:rsidRPr="00176057" w:rsidTr="004F385B">
        <w:trPr>
          <w:trHeight w:val="144"/>
        </w:trPr>
        <w:tc>
          <w:tcPr>
            <w:tcW w:w="1985" w:type="dxa"/>
            <w:vMerge/>
            <w:vAlign w:val="center"/>
          </w:tcPr>
          <w:p w:rsidR="004F385B" w:rsidRPr="00176057" w:rsidRDefault="004F385B" w:rsidP="004F385B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Торсионная пружина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Натяжение пружины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Проверить сбалансированность ворот пружинами, при необходимости подтянуть.</w:t>
            </w:r>
          </w:p>
        </w:tc>
      </w:tr>
      <w:tr w:rsidR="004F385B" w:rsidRPr="00176057" w:rsidTr="004F385B">
        <w:trPr>
          <w:trHeight w:val="144"/>
        </w:trPr>
        <w:tc>
          <w:tcPr>
            <w:tcW w:w="1985" w:type="dxa"/>
            <w:vMerge/>
            <w:vAlign w:val="center"/>
          </w:tcPr>
          <w:p w:rsidR="004F385B" w:rsidRPr="00176057" w:rsidRDefault="004F385B" w:rsidP="004F385B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Поверхность торсионной пружины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Отсутствие коррозии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 xml:space="preserve">Проверить поверхность торсионной пружины на отсутствие коррозии. При необходимости, произвести очистку пружины от коррозии и произвести покрытие </w:t>
            </w:r>
            <w:proofErr w:type="spellStart"/>
            <w:r w:rsidRPr="00176057">
              <w:t>самозагустевающим</w:t>
            </w:r>
            <w:proofErr w:type="spellEnd"/>
            <w:r w:rsidRPr="00176057">
              <w:t xml:space="preserve"> составом для антикоррозийной обработки скрытых поверхностей.</w:t>
            </w:r>
          </w:p>
        </w:tc>
      </w:tr>
      <w:tr w:rsidR="004F385B" w:rsidRPr="00176057" w:rsidTr="004F385B">
        <w:trPr>
          <w:trHeight w:val="144"/>
        </w:trPr>
        <w:tc>
          <w:tcPr>
            <w:tcW w:w="1985" w:type="dxa"/>
            <w:vMerge/>
            <w:vAlign w:val="center"/>
          </w:tcPr>
          <w:p w:rsidR="004F385B" w:rsidRPr="00176057" w:rsidRDefault="004F385B" w:rsidP="004F385B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Муфта предохранительная храповая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Отсутствие повреждений, следов коррозии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Произвести осмотр, при необходимости произвести замену.</w:t>
            </w:r>
          </w:p>
        </w:tc>
      </w:tr>
      <w:tr w:rsidR="004F385B" w:rsidRPr="00176057" w:rsidTr="004F385B">
        <w:trPr>
          <w:trHeight w:val="144"/>
        </w:trPr>
        <w:tc>
          <w:tcPr>
            <w:tcW w:w="1985" w:type="dxa"/>
            <w:vMerge/>
            <w:vAlign w:val="center"/>
          </w:tcPr>
          <w:p w:rsidR="004F385B" w:rsidRPr="00176057" w:rsidRDefault="004F385B" w:rsidP="004F385B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Соединяющие и фиксированные элементы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Надежность фиксации и крепления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Проверить надежность фиксации и крепления шпонок, соединительной муфты.</w:t>
            </w:r>
          </w:p>
        </w:tc>
      </w:tr>
      <w:tr w:rsidR="004F385B" w:rsidRPr="00176057" w:rsidTr="004F385B">
        <w:trPr>
          <w:trHeight w:val="718"/>
        </w:trPr>
        <w:tc>
          <w:tcPr>
            <w:tcW w:w="1985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Устройство защиты от обрыва троса</w:t>
            </w: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Кронштейн нижний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Отсутствие повреждений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Произвести осмотр, при необходимости произвести смазку консистентной смазкой трущихся деталей или их замену.</w:t>
            </w:r>
          </w:p>
        </w:tc>
      </w:tr>
      <w:tr w:rsidR="004F385B" w:rsidRPr="00176057" w:rsidTr="004F385B">
        <w:trPr>
          <w:trHeight w:val="966"/>
        </w:trPr>
        <w:tc>
          <w:tcPr>
            <w:tcW w:w="1985" w:type="dxa"/>
            <w:vMerge w:val="restart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lastRenderedPageBreak/>
              <w:t>Полотно ворот</w:t>
            </w: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Секции воротного полотна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Отсутствие повреждений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Осмотр. При наличии царапин и повреждений покрытия секций произвести подкраску (флаконы корректирующей краски поставляются Изготовителем ворот)</w:t>
            </w:r>
          </w:p>
        </w:tc>
      </w:tr>
      <w:tr w:rsidR="004F385B" w:rsidRPr="00176057" w:rsidTr="004F385B">
        <w:trPr>
          <w:trHeight w:val="144"/>
        </w:trPr>
        <w:tc>
          <w:tcPr>
            <w:tcW w:w="1985" w:type="dxa"/>
            <w:vMerge/>
            <w:vAlign w:val="center"/>
          </w:tcPr>
          <w:p w:rsidR="004F385B" w:rsidRPr="00176057" w:rsidRDefault="004F385B" w:rsidP="004F385B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Профиль усиливающий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Надежность крепежа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Проверить, при необходимости закрепить.</w:t>
            </w:r>
          </w:p>
        </w:tc>
      </w:tr>
      <w:tr w:rsidR="004F385B" w:rsidRPr="00176057" w:rsidTr="004F385B">
        <w:trPr>
          <w:trHeight w:val="144"/>
        </w:trPr>
        <w:tc>
          <w:tcPr>
            <w:tcW w:w="1985" w:type="dxa"/>
            <w:vMerge/>
            <w:vAlign w:val="center"/>
          </w:tcPr>
          <w:p w:rsidR="004F385B" w:rsidRPr="00176057" w:rsidRDefault="004F385B" w:rsidP="004F385B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Окна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Надежность крепежа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Проверить, при необходимости закрепить. При наличии трещин в пластиковом корпусе или прозрачной вставке - заменить</w:t>
            </w:r>
          </w:p>
        </w:tc>
      </w:tr>
      <w:tr w:rsidR="004F385B" w:rsidRPr="00176057" w:rsidTr="004F385B">
        <w:trPr>
          <w:trHeight w:val="144"/>
        </w:trPr>
        <w:tc>
          <w:tcPr>
            <w:tcW w:w="1985" w:type="dxa"/>
            <w:vMerge/>
            <w:vAlign w:val="center"/>
          </w:tcPr>
          <w:p w:rsidR="004F385B" w:rsidRPr="00176057" w:rsidRDefault="004F385B" w:rsidP="004F385B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Ручка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Надежность крепежа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Проверить, при необходимости закрепить.</w:t>
            </w:r>
          </w:p>
        </w:tc>
      </w:tr>
      <w:tr w:rsidR="004F385B" w:rsidRPr="00176057" w:rsidTr="004F385B">
        <w:trPr>
          <w:trHeight w:val="144"/>
        </w:trPr>
        <w:tc>
          <w:tcPr>
            <w:tcW w:w="1985" w:type="dxa"/>
            <w:vMerge/>
            <w:vAlign w:val="center"/>
          </w:tcPr>
          <w:p w:rsidR="004F385B" w:rsidRPr="00176057" w:rsidRDefault="004F385B" w:rsidP="004F385B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Петли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Фиксированное положение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Проверить, при необходимости закрепить.</w:t>
            </w:r>
          </w:p>
        </w:tc>
      </w:tr>
      <w:tr w:rsidR="004F385B" w:rsidRPr="00176057" w:rsidTr="004F385B">
        <w:trPr>
          <w:trHeight w:val="144"/>
        </w:trPr>
        <w:tc>
          <w:tcPr>
            <w:tcW w:w="1985" w:type="dxa"/>
            <w:vMerge/>
            <w:vAlign w:val="center"/>
          </w:tcPr>
          <w:p w:rsidR="004F385B" w:rsidRPr="00176057" w:rsidRDefault="004F385B" w:rsidP="004F385B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Оси петель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Свободное вращение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Смазать (консистентной смазкой или машинным маслом) в небольших количествах</w:t>
            </w:r>
          </w:p>
        </w:tc>
      </w:tr>
      <w:tr w:rsidR="004F385B" w:rsidRPr="00176057" w:rsidTr="004F385B">
        <w:trPr>
          <w:trHeight w:val="144"/>
        </w:trPr>
        <w:tc>
          <w:tcPr>
            <w:tcW w:w="1985" w:type="dxa"/>
            <w:vMerge/>
            <w:vAlign w:val="center"/>
          </w:tcPr>
          <w:p w:rsidR="004F385B" w:rsidRPr="00176057" w:rsidRDefault="004F385B" w:rsidP="004F385B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Кронштейны (боковые, верхние, нижние)</w:t>
            </w:r>
          </w:p>
        </w:tc>
        <w:tc>
          <w:tcPr>
            <w:tcW w:w="1984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Фиксированное положение</w:t>
            </w:r>
          </w:p>
        </w:tc>
        <w:tc>
          <w:tcPr>
            <w:tcW w:w="4219" w:type="dxa"/>
            <w:vAlign w:val="center"/>
          </w:tcPr>
          <w:p w:rsidR="004F385B" w:rsidRPr="00176057" w:rsidRDefault="004F385B" w:rsidP="004F385B">
            <w:pPr>
              <w:ind w:right="-2"/>
            </w:pPr>
            <w:r w:rsidRPr="00176057">
              <w:t>Проверить, при необходимости закрепить.</w:t>
            </w:r>
          </w:p>
        </w:tc>
      </w:tr>
    </w:tbl>
    <w:p w:rsidR="004F385B" w:rsidRPr="00E3146C" w:rsidRDefault="004F385B" w:rsidP="004F385B">
      <w:pPr>
        <w:rPr>
          <w:vanish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843"/>
        <w:gridCol w:w="1984"/>
        <w:gridCol w:w="142"/>
        <w:gridCol w:w="4111"/>
      </w:tblGrid>
      <w:tr w:rsidR="004F385B" w:rsidRPr="00176057" w:rsidTr="004F385B">
        <w:tc>
          <w:tcPr>
            <w:tcW w:w="1985" w:type="dxa"/>
            <w:vMerge w:val="restart"/>
            <w:vAlign w:val="center"/>
          </w:tcPr>
          <w:p w:rsidR="004F385B" w:rsidRPr="00176057" w:rsidRDefault="004F385B" w:rsidP="00EC1330">
            <w:pPr>
              <w:ind w:left="612" w:right="-2" w:hanging="612"/>
              <w:jc w:val="center"/>
            </w:pPr>
            <w:r w:rsidRPr="00176057">
              <w:t>Ролики ходовые</w:t>
            </w: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Ролик с подшипником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Износ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Проверить, при необходимости заменить ролики</w:t>
            </w:r>
          </w:p>
        </w:tc>
      </w:tr>
      <w:tr w:rsidR="004F385B" w:rsidRPr="00176057" w:rsidTr="004F385B">
        <w:tc>
          <w:tcPr>
            <w:tcW w:w="1985" w:type="dxa"/>
            <w:vMerge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Ось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  <w:r w:rsidRPr="00176057">
              <w:t>Свободное вращение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Смазать (консистентной смазкой или машинным маслом) в небольших количествах</w:t>
            </w:r>
          </w:p>
        </w:tc>
      </w:tr>
      <w:tr w:rsidR="004F385B" w:rsidRPr="00176057" w:rsidTr="004F385B">
        <w:tc>
          <w:tcPr>
            <w:tcW w:w="1985" w:type="dxa"/>
            <w:vMerge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Кольцо дистанционное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  <w:r w:rsidRPr="00176057">
              <w:t xml:space="preserve">Минимальная возможность смещения полотна </w:t>
            </w:r>
            <w:proofErr w:type="spellStart"/>
            <w:r w:rsidRPr="00176057">
              <w:t>влево-вправо</w:t>
            </w:r>
            <w:proofErr w:type="spellEnd"/>
            <w:r w:rsidRPr="00176057">
              <w:t xml:space="preserve"> относительно проёма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Проверить, при необходимости выполнить регулировку с использованием дополнительных дистанционных колец.</w:t>
            </w:r>
          </w:p>
        </w:tc>
      </w:tr>
      <w:tr w:rsidR="004F385B" w:rsidRPr="00176057" w:rsidTr="004F385B">
        <w:tc>
          <w:tcPr>
            <w:tcW w:w="1985" w:type="dxa"/>
            <w:vMerge w:val="restart"/>
            <w:vAlign w:val="center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Направляющие</w:t>
            </w: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</w:pPr>
            <w:r w:rsidRPr="00176057">
              <w:t>Вертикальные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  <w:r w:rsidRPr="00176057">
              <w:t>Форма, надёжность крепления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Проверить, при необходимости выровнять, закрепить или заменить</w:t>
            </w:r>
          </w:p>
        </w:tc>
      </w:tr>
      <w:tr w:rsidR="004F385B" w:rsidRPr="00176057" w:rsidTr="004F385B">
        <w:tc>
          <w:tcPr>
            <w:tcW w:w="1985" w:type="dxa"/>
            <w:vMerge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</w:pPr>
            <w:r w:rsidRPr="00176057">
              <w:t>Горизонтальные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  <w:r w:rsidRPr="00176057">
              <w:t xml:space="preserve">Форма, надёжность </w:t>
            </w:r>
            <w:r w:rsidRPr="00176057">
              <w:lastRenderedPageBreak/>
              <w:t>крепления к потолку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lastRenderedPageBreak/>
              <w:t xml:space="preserve">Проверить, при необходимости </w:t>
            </w:r>
            <w:r w:rsidRPr="00176057">
              <w:lastRenderedPageBreak/>
              <w:t>выровнять, закрепить или заменить</w:t>
            </w:r>
          </w:p>
        </w:tc>
      </w:tr>
      <w:tr w:rsidR="004F385B" w:rsidRPr="00176057" w:rsidTr="004F385B">
        <w:tc>
          <w:tcPr>
            <w:tcW w:w="1985" w:type="dxa"/>
            <w:vMerge w:val="restart"/>
            <w:vAlign w:val="center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lastRenderedPageBreak/>
              <w:t>Калитка</w:t>
            </w: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</w:pPr>
            <w:r w:rsidRPr="00176057">
              <w:t>Калитка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  <w:r w:rsidRPr="00176057">
              <w:t>Функционирование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При необходимости устранить неисправности</w:t>
            </w:r>
          </w:p>
        </w:tc>
      </w:tr>
      <w:tr w:rsidR="004F385B" w:rsidRPr="00176057" w:rsidTr="004F385B">
        <w:tc>
          <w:tcPr>
            <w:tcW w:w="1985" w:type="dxa"/>
            <w:vMerge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</w:pPr>
            <w:r w:rsidRPr="00176057">
              <w:t>Доводчик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  <w:r w:rsidRPr="00176057">
              <w:t>Осмотр, регулировка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Проверить работу доводчика, при необходимости выполнить регулировку.</w:t>
            </w:r>
          </w:p>
        </w:tc>
      </w:tr>
      <w:tr w:rsidR="004F385B" w:rsidRPr="00176057" w:rsidTr="004F385B">
        <w:tc>
          <w:tcPr>
            <w:tcW w:w="1985" w:type="dxa"/>
            <w:vMerge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</w:pPr>
            <w:r w:rsidRPr="00176057">
              <w:t>Замок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  <w:r w:rsidRPr="00176057">
              <w:t>Функционирование, надежность крепления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При необходимости смазать внутренние элементы замка консистентной смазкой и закрепить</w:t>
            </w:r>
          </w:p>
        </w:tc>
      </w:tr>
      <w:tr w:rsidR="004F385B" w:rsidRPr="00176057" w:rsidTr="004F385B">
        <w:tc>
          <w:tcPr>
            <w:tcW w:w="1985" w:type="dxa"/>
            <w:vMerge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</w:pPr>
            <w:r w:rsidRPr="00176057">
              <w:t>Датчик калитки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  <w:r w:rsidRPr="00176057">
              <w:t>Функционирование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Проверить, при необходимости произвести переустановку или замену.</w:t>
            </w:r>
          </w:p>
        </w:tc>
      </w:tr>
      <w:tr w:rsidR="004F385B" w:rsidRPr="00176057" w:rsidTr="004F385B">
        <w:tc>
          <w:tcPr>
            <w:tcW w:w="1985" w:type="dxa"/>
          </w:tcPr>
          <w:p w:rsidR="004F385B" w:rsidRPr="00176057" w:rsidRDefault="004F385B" w:rsidP="00EC1330">
            <w:pPr>
              <w:ind w:right="-2"/>
            </w:pPr>
            <w:r w:rsidRPr="00176057">
              <w:t>Трос разблокировки</w:t>
            </w: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</w:pPr>
            <w:r w:rsidRPr="00176057">
              <w:t>Трос разблокировки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  <w:r w:rsidRPr="00176057">
              <w:t>Надёжность крепления, функционирование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Проверить работоспособность, при необходимости закрепить.</w:t>
            </w:r>
          </w:p>
        </w:tc>
      </w:tr>
      <w:tr w:rsidR="004F385B" w:rsidRPr="00176057" w:rsidTr="004F385B">
        <w:tc>
          <w:tcPr>
            <w:tcW w:w="1985" w:type="dxa"/>
            <w:vMerge w:val="restart"/>
            <w:vAlign w:val="center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Уплотнители</w:t>
            </w: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</w:pPr>
            <w:r w:rsidRPr="00176057">
              <w:t>Резиновые части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  <w:r w:rsidRPr="00176057">
              <w:t>Эластичность, целостность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Проверить, при необходимости заменить</w:t>
            </w:r>
          </w:p>
        </w:tc>
      </w:tr>
      <w:tr w:rsidR="004F385B" w:rsidRPr="00176057" w:rsidTr="004F385B">
        <w:tc>
          <w:tcPr>
            <w:tcW w:w="1985" w:type="dxa"/>
            <w:vMerge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</w:pPr>
            <w:proofErr w:type="spellStart"/>
            <w:r w:rsidRPr="00176057">
              <w:t>Нащельник</w:t>
            </w:r>
            <w:proofErr w:type="spellEnd"/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  <w:r w:rsidRPr="00176057">
              <w:t>Надёжность крепления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Проверить, при необходимости закрепить</w:t>
            </w:r>
          </w:p>
        </w:tc>
      </w:tr>
      <w:tr w:rsidR="004F385B" w:rsidRPr="00176057" w:rsidTr="004F385B">
        <w:tc>
          <w:tcPr>
            <w:tcW w:w="1985" w:type="dxa"/>
            <w:vMerge w:val="restart"/>
            <w:vAlign w:val="center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Запирающее устройство</w:t>
            </w: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</w:pPr>
            <w:r w:rsidRPr="00176057">
              <w:t>Пружинный засов</w:t>
            </w:r>
          </w:p>
        </w:tc>
        <w:tc>
          <w:tcPr>
            <w:tcW w:w="1984" w:type="dxa"/>
            <w:vMerge w:val="restart"/>
            <w:vAlign w:val="center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Функционирование, крепление, смазка</w:t>
            </w:r>
          </w:p>
        </w:tc>
        <w:tc>
          <w:tcPr>
            <w:tcW w:w="4253" w:type="dxa"/>
            <w:gridSpan w:val="2"/>
            <w:vMerge w:val="restart"/>
          </w:tcPr>
          <w:p w:rsidR="004F385B" w:rsidRPr="00176057" w:rsidRDefault="004F385B" w:rsidP="00EC1330">
            <w:pPr>
              <w:ind w:right="-2"/>
            </w:pPr>
            <w:r w:rsidRPr="00176057">
              <w:t>Проверить работу, при необходимости закрепить и смазать консистентной смазкой</w:t>
            </w:r>
          </w:p>
        </w:tc>
      </w:tr>
      <w:tr w:rsidR="004F385B" w:rsidRPr="00176057" w:rsidTr="004F385B">
        <w:trPr>
          <w:trHeight w:val="23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385B" w:rsidRPr="00176057" w:rsidRDefault="004F385B" w:rsidP="00EC1330">
            <w:pPr>
              <w:ind w:right="-2"/>
            </w:pPr>
            <w:r w:rsidRPr="00176057">
              <w:t>Ригельный замок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4253" w:type="dxa"/>
            <w:gridSpan w:val="2"/>
            <w:vMerge/>
            <w:tcBorders>
              <w:bottom w:val="single" w:sz="4" w:space="0" w:color="auto"/>
            </w:tcBorders>
          </w:tcPr>
          <w:p w:rsidR="004F385B" w:rsidRPr="00176057" w:rsidRDefault="004F385B" w:rsidP="00EC1330">
            <w:pPr>
              <w:ind w:right="-2"/>
            </w:pPr>
          </w:p>
        </w:tc>
      </w:tr>
      <w:tr w:rsidR="004F385B" w:rsidRPr="00176057" w:rsidTr="004F385B">
        <w:tc>
          <w:tcPr>
            <w:tcW w:w="1985" w:type="dxa"/>
            <w:vMerge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</w:tcPr>
          <w:p w:rsidR="004F385B" w:rsidRPr="00176057" w:rsidRDefault="004F385B" w:rsidP="00EC1330">
            <w:pPr>
              <w:ind w:right="-2"/>
            </w:pPr>
            <w:r w:rsidRPr="00176057">
              <w:t>Цилиндр замка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Смазать графитовым порошком</w:t>
            </w:r>
          </w:p>
        </w:tc>
      </w:tr>
      <w:tr w:rsidR="004F385B" w:rsidRPr="00176057" w:rsidTr="004F385B">
        <w:tc>
          <w:tcPr>
            <w:tcW w:w="1985" w:type="dxa"/>
            <w:vMerge w:val="restart"/>
            <w:vAlign w:val="center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Ручной привод</w:t>
            </w:r>
          </w:p>
        </w:tc>
        <w:tc>
          <w:tcPr>
            <w:tcW w:w="1843" w:type="dxa"/>
            <w:vAlign w:val="center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Ручной канат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  <w:r w:rsidRPr="00176057">
              <w:t>Отсутствие повреждений, надежность крепления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Проверить, при необходимости закрепить или заменить</w:t>
            </w:r>
          </w:p>
        </w:tc>
      </w:tr>
      <w:tr w:rsidR="004F385B" w:rsidRPr="00176057" w:rsidTr="004F385B">
        <w:tc>
          <w:tcPr>
            <w:tcW w:w="1985" w:type="dxa"/>
            <w:vMerge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Цепной редуктор</w:t>
            </w:r>
          </w:p>
        </w:tc>
        <w:tc>
          <w:tcPr>
            <w:tcW w:w="1984" w:type="dxa"/>
          </w:tcPr>
          <w:p w:rsidR="004F385B" w:rsidRPr="00176057" w:rsidRDefault="004F385B" w:rsidP="00EC1330">
            <w:pPr>
              <w:ind w:right="-2"/>
            </w:pPr>
            <w:r w:rsidRPr="00176057">
              <w:t>Функционирование, надежность крепления</w:t>
            </w:r>
          </w:p>
        </w:tc>
        <w:tc>
          <w:tcPr>
            <w:tcW w:w="4253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Проверить, при необходимости закрепить. При наличии шума и заеданий произвести разборку и замену смазки (рекомендуется - один раз в год).</w:t>
            </w:r>
          </w:p>
        </w:tc>
      </w:tr>
      <w:tr w:rsidR="004F385B" w:rsidRPr="00176057" w:rsidTr="004F385B">
        <w:trPr>
          <w:trHeight w:val="557"/>
        </w:trPr>
        <w:tc>
          <w:tcPr>
            <w:tcW w:w="10065" w:type="dxa"/>
            <w:gridSpan w:val="5"/>
          </w:tcPr>
          <w:p w:rsidR="004F385B" w:rsidRPr="00176057" w:rsidRDefault="004F385B" w:rsidP="00EC1330">
            <w:pPr>
              <w:ind w:right="-2"/>
            </w:pPr>
            <w:r w:rsidRPr="00176057">
              <w:t>После выполнения данного перечня работ необходимо произвести регулировку роликов с устранением зазоров в проёме и регулировку хода ворот.</w:t>
            </w:r>
          </w:p>
        </w:tc>
      </w:tr>
      <w:tr w:rsidR="004F385B" w:rsidRPr="00176057" w:rsidTr="004F385B">
        <w:trPr>
          <w:trHeight w:val="725"/>
        </w:trPr>
        <w:tc>
          <w:tcPr>
            <w:tcW w:w="10065" w:type="dxa"/>
            <w:gridSpan w:val="5"/>
          </w:tcPr>
          <w:p w:rsidR="004F385B" w:rsidRPr="00176057" w:rsidRDefault="004F385B" w:rsidP="00EC1330">
            <w:pPr>
              <w:ind w:right="-2"/>
              <w:rPr>
                <w:b/>
              </w:rPr>
            </w:pPr>
            <w:r w:rsidRPr="00176057">
              <w:rPr>
                <w:b/>
              </w:rPr>
              <w:t>При комплектации ворот электроприводом необходимо дополнительно выполнить следующие работы:</w:t>
            </w:r>
          </w:p>
        </w:tc>
      </w:tr>
      <w:tr w:rsidR="004F385B" w:rsidRPr="00176057" w:rsidTr="004F385B">
        <w:trPr>
          <w:trHeight w:val="353"/>
        </w:trPr>
        <w:tc>
          <w:tcPr>
            <w:tcW w:w="1985" w:type="dxa"/>
            <w:vMerge w:val="restart"/>
            <w:vAlign w:val="center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lastRenderedPageBreak/>
              <w:t>Электропривод</w:t>
            </w:r>
          </w:p>
        </w:tc>
        <w:tc>
          <w:tcPr>
            <w:tcW w:w="1843" w:type="dxa"/>
            <w:vAlign w:val="center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Электропривод</w:t>
            </w:r>
          </w:p>
        </w:tc>
        <w:tc>
          <w:tcPr>
            <w:tcW w:w="2126" w:type="dxa"/>
            <w:gridSpan w:val="2"/>
            <w:vAlign w:val="center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Функционирование</w:t>
            </w:r>
          </w:p>
        </w:tc>
        <w:tc>
          <w:tcPr>
            <w:tcW w:w="4111" w:type="dxa"/>
          </w:tcPr>
          <w:p w:rsidR="004F385B" w:rsidRPr="00176057" w:rsidRDefault="004F385B" w:rsidP="00EC1330">
            <w:pPr>
              <w:ind w:right="-2"/>
            </w:pPr>
            <w:r w:rsidRPr="00176057">
              <w:t>Произвести тестирование электропривода согласно инструкции завода-изготовителя, при необходимости произвести настройку и регулировку.</w:t>
            </w:r>
          </w:p>
        </w:tc>
      </w:tr>
      <w:tr w:rsidR="004F385B" w:rsidRPr="00176057" w:rsidTr="004F385B">
        <w:trPr>
          <w:trHeight w:val="708"/>
        </w:trPr>
        <w:tc>
          <w:tcPr>
            <w:tcW w:w="1985" w:type="dxa"/>
            <w:vMerge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EC1330">
            <w:pPr>
              <w:ind w:right="-2"/>
              <w:jc w:val="center"/>
            </w:pPr>
            <w:r w:rsidRPr="00176057">
              <w:t>Электропривод</w:t>
            </w:r>
          </w:p>
        </w:tc>
        <w:tc>
          <w:tcPr>
            <w:tcW w:w="2126" w:type="dxa"/>
            <w:gridSpan w:val="2"/>
          </w:tcPr>
          <w:p w:rsidR="004F385B" w:rsidRPr="00176057" w:rsidRDefault="004F385B" w:rsidP="00EC1330">
            <w:pPr>
              <w:ind w:right="-2"/>
            </w:pPr>
            <w:r w:rsidRPr="00176057">
              <w:t>Надежность крепления и соединений</w:t>
            </w:r>
          </w:p>
        </w:tc>
        <w:tc>
          <w:tcPr>
            <w:tcW w:w="4111" w:type="dxa"/>
          </w:tcPr>
          <w:p w:rsidR="004F385B" w:rsidRDefault="004F385B" w:rsidP="00EC1330">
            <w:pPr>
              <w:ind w:right="-2"/>
            </w:pPr>
            <w:r w:rsidRPr="00176057">
              <w:t>Проверить крепление привода при необходимости закрепить.</w:t>
            </w:r>
          </w:p>
          <w:p w:rsidR="004F385B" w:rsidRDefault="004F385B" w:rsidP="00EC1330">
            <w:pPr>
              <w:ind w:right="-2"/>
            </w:pPr>
          </w:p>
          <w:p w:rsidR="004F385B" w:rsidRDefault="004F385B" w:rsidP="00EC1330">
            <w:pPr>
              <w:ind w:right="-2"/>
            </w:pPr>
          </w:p>
          <w:p w:rsidR="004F385B" w:rsidRDefault="004F385B" w:rsidP="00EC1330">
            <w:pPr>
              <w:ind w:right="-2"/>
            </w:pPr>
          </w:p>
          <w:p w:rsidR="004F385B" w:rsidRDefault="004F385B" w:rsidP="00EC1330">
            <w:pPr>
              <w:ind w:right="-2"/>
            </w:pPr>
          </w:p>
          <w:p w:rsidR="004F385B" w:rsidRDefault="004F385B" w:rsidP="00EC1330">
            <w:pPr>
              <w:ind w:right="-2"/>
            </w:pPr>
          </w:p>
          <w:p w:rsidR="004F385B" w:rsidRPr="00176057" w:rsidRDefault="004F385B" w:rsidP="00EC1330">
            <w:pPr>
              <w:ind w:right="-2"/>
            </w:pPr>
          </w:p>
        </w:tc>
      </w:tr>
      <w:tr w:rsidR="004F385B" w:rsidRPr="00176057" w:rsidTr="004F385B">
        <w:trPr>
          <w:trHeight w:val="535"/>
        </w:trPr>
        <w:tc>
          <w:tcPr>
            <w:tcW w:w="1985" w:type="dxa"/>
            <w:vMerge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Приводная рейка</w:t>
            </w:r>
          </w:p>
        </w:tc>
        <w:tc>
          <w:tcPr>
            <w:tcW w:w="2126" w:type="dxa"/>
            <w:gridSpan w:val="2"/>
            <w:vAlign w:val="center"/>
          </w:tcPr>
          <w:p w:rsidR="004F385B" w:rsidRPr="00176057" w:rsidRDefault="004F385B" w:rsidP="00EC1330">
            <w:pPr>
              <w:ind w:right="-2"/>
              <w:jc w:val="right"/>
            </w:pPr>
            <w:r w:rsidRPr="00176057">
              <w:t>Осмотр, регулировка</w:t>
            </w:r>
          </w:p>
        </w:tc>
        <w:tc>
          <w:tcPr>
            <w:tcW w:w="4111" w:type="dxa"/>
          </w:tcPr>
          <w:p w:rsidR="004F385B" w:rsidRPr="00176057" w:rsidRDefault="004F385B" w:rsidP="00EC1330">
            <w:pPr>
              <w:ind w:right="-2"/>
            </w:pPr>
            <w:r w:rsidRPr="00176057">
              <w:t xml:space="preserve">Осмотреть приводную рейку с роликовыми цепями или приводным ремнём, проверить их натяжение. Роликовые цепи для уменьшения шума и защиты от коррозии допускается смазывать консистентными смазками. Проверить </w:t>
            </w:r>
            <w:proofErr w:type="spellStart"/>
            <w:r w:rsidRPr="00176057">
              <w:t>подвешение</w:t>
            </w:r>
            <w:proofErr w:type="spellEnd"/>
            <w:r w:rsidRPr="00176057">
              <w:t xml:space="preserve"> и крепление приводной рейки к полотну, при необходимости закрепить. </w:t>
            </w:r>
          </w:p>
        </w:tc>
      </w:tr>
      <w:tr w:rsidR="004F385B" w:rsidRPr="00176057" w:rsidTr="004F385B">
        <w:tc>
          <w:tcPr>
            <w:tcW w:w="1985" w:type="dxa"/>
            <w:vMerge w:val="restart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Системы безопасности, используемые при эксплуатации ворот с электроприводом</w:t>
            </w:r>
          </w:p>
        </w:tc>
        <w:tc>
          <w:tcPr>
            <w:tcW w:w="1843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Блок управления (другие элементы управления)</w:t>
            </w:r>
          </w:p>
        </w:tc>
        <w:tc>
          <w:tcPr>
            <w:tcW w:w="2126" w:type="dxa"/>
            <w:gridSpan w:val="2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Надежность соединений, функционирование</w:t>
            </w:r>
          </w:p>
        </w:tc>
        <w:tc>
          <w:tcPr>
            <w:tcW w:w="4111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 xml:space="preserve">Осмотреть, проверить работу и подключение фотоэлементов, </w:t>
            </w:r>
            <w:proofErr w:type="spellStart"/>
            <w:r w:rsidRPr="00176057">
              <w:t>микровыключателей</w:t>
            </w:r>
            <w:proofErr w:type="spellEnd"/>
            <w:r w:rsidRPr="00176057">
              <w:t>, установленных на устройствах безопасности.</w:t>
            </w:r>
          </w:p>
        </w:tc>
      </w:tr>
      <w:tr w:rsidR="004F385B" w:rsidRPr="00176057" w:rsidTr="004F385B">
        <w:tc>
          <w:tcPr>
            <w:tcW w:w="1985" w:type="dxa"/>
            <w:vMerge/>
            <w:vAlign w:val="center"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Система защиты края с оптическим датчиком</w:t>
            </w:r>
          </w:p>
        </w:tc>
        <w:tc>
          <w:tcPr>
            <w:tcW w:w="2126" w:type="dxa"/>
            <w:gridSpan w:val="2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Функционирование</w:t>
            </w:r>
          </w:p>
        </w:tc>
        <w:tc>
          <w:tcPr>
            <w:tcW w:w="4111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Проверить работу системы при отпускании на препятствие и защиты от сдавливания.</w:t>
            </w:r>
          </w:p>
        </w:tc>
      </w:tr>
      <w:tr w:rsidR="004F385B" w:rsidRPr="00176057" w:rsidTr="004F385B">
        <w:tc>
          <w:tcPr>
            <w:tcW w:w="1985" w:type="dxa"/>
            <w:vMerge/>
            <w:vAlign w:val="center"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Амперометрическая система чувствительности для защиты от опускания на препятствие и сдавливания</w:t>
            </w:r>
          </w:p>
        </w:tc>
        <w:tc>
          <w:tcPr>
            <w:tcW w:w="2126" w:type="dxa"/>
            <w:gridSpan w:val="2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Функционирование, регулировка</w:t>
            </w:r>
          </w:p>
        </w:tc>
        <w:tc>
          <w:tcPr>
            <w:tcW w:w="4111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Проверить работу и настройку амперометрической системы чувствительности для определения сдавливания, при необходимости, произвести регулировку.</w:t>
            </w:r>
          </w:p>
        </w:tc>
      </w:tr>
      <w:tr w:rsidR="004F385B" w:rsidRPr="00176057" w:rsidTr="004F385B">
        <w:tc>
          <w:tcPr>
            <w:tcW w:w="1985" w:type="dxa"/>
            <w:vMerge/>
            <w:vAlign w:val="center"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 xml:space="preserve">Система защиты от подъема </w:t>
            </w:r>
            <w:r w:rsidRPr="00176057">
              <w:lastRenderedPageBreak/>
              <w:t>человека</w:t>
            </w:r>
          </w:p>
        </w:tc>
        <w:tc>
          <w:tcPr>
            <w:tcW w:w="2126" w:type="dxa"/>
            <w:gridSpan w:val="2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lastRenderedPageBreak/>
              <w:t>Функционирование</w:t>
            </w:r>
          </w:p>
        </w:tc>
        <w:tc>
          <w:tcPr>
            <w:tcW w:w="4111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 xml:space="preserve">Проверить электронное ограничение усилия привода при подъеме полотна </w:t>
            </w:r>
            <w:r w:rsidRPr="00176057">
              <w:lastRenderedPageBreak/>
              <w:t>ворот, при необходимости выполнить регулировку.</w:t>
            </w:r>
          </w:p>
        </w:tc>
      </w:tr>
      <w:tr w:rsidR="004F385B" w:rsidRPr="00176057" w:rsidTr="004F385B">
        <w:tc>
          <w:tcPr>
            <w:tcW w:w="1985" w:type="dxa"/>
            <w:vMerge w:val="restart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lastRenderedPageBreak/>
              <w:t xml:space="preserve">Использование </w:t>
            </w:r>
            <w:proofErr w:type="gramStart"/>
            <w:r w:rsidRPr="00176057">
              <w:t>дополнительных</w:t>
            </w:r>
            <w:proofErr w:type="gramEnd"/>
          </w:p>
        </w:tc>
        <w:tc>
          <w:tcPr>
            <w:tcW w:w="1843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Лампы освещения</w:t>
            </w:r>
          </w:p>
        </w:tc>
        <w:tc>
          <w:tcPr>
            <w:tcW w:w="2126" w:type="dxa"/>
            <w:gridSpan w:val="2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Функционирование</w:t>
            </w:r>
          </w:p>
        </w:tc>
        <w:tc>
          <w:tcPr>
            <w:tcW w:w="4111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Произвести проверку, при необходимости ремонт.</w:t>
            </w:r>
          </w:p>
        </w:tc>
      </w:tr>
      <w:tr w:rsidR="004F385B" w:rsidRPr="00176057" w:rsidTr="004F385B">
        <w:tc>
          <w:tcPr>
            <w:tcW w:w="1985" w:type="dxa"/>
            <w:vMerge/>
            <w:vAlign w:val="center"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Сигнальная лампа</w:t>
            </w:r>
          </w:p>
        </w:tc>
        <w:tc>
          <w:tcPr>
            <w:tcW w:w="2126" w:type="dxa"/>
            <w:gridSpan w:val="2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Функционирование</w:t>
            </w:r>
          </w:p>
        </w:tc>
        <w:tc>
          <w:tcPr>
            <w:tcW w:w="4111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Произвести проверку, при необходимости ремонт.</w:t>
            </w:r>
          </w:p>
        </w:tc>
      </w:tr>
      <w:tr w:rsidR="004F385B" w:rsidRPr="00176057" w:rsidTr="004F385B">
        <w:tc>
          <w:tcPr>
            <w:tcW w:w="1985" w:type="dxa"/>
            <w:vMerge/>
            <w:vAlign w:val="center"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Светофор</w:t>
            </w:r>
          </w:p>
        </w:tc>
        <w:tc>
          <w:tcPr>
            <w:tcW w:w="2126" w:type="dxa"/>
            <w:gridSpan w:val="2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Функционирование</w:t>
            </w:r>
          </w:p>
        </w:tc>
        <w:tc>
          <w:tcPr>
            <w:tcW w:w="4111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Произвести проверку, при необходимости ремонт.</w:t>
            </w:r>
          </w:p>
        </w:tc>
      </w:tr>
      <w:tr w:rsidR="004F385B" w:rsidRPr="00176057" w:rsidTr="004F385B">
        <w:trPr>
          <w:trHeight w:val="1260"/>
        </w:trPr>
        <w:tc>
          <w:tcPr>
            <w:tcW w:w="1985" w:type="dxa"/>
            <w:vAlign w:val="center"/>
          </w:tcPr>
          <w:p w:rsidR="004F385B" w:rsidRPr="00176057" w:rsidRDefault="004F385B" w:rsidP="00EC1330">
            <w:pPr>
              <w:ind w:right="-2"/>
            </w:pPr>
          </w:p>
        </w:tc>
        <w:tc>
          <w:tcPr>
            <w:tcW w:w="1843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Питающий кабель</w:t>
            </w:r>
          </w:p>
        </w:tc>
        <w:tc>
          <w:tcPr>
            <w:tcW w:w="2126" w:type="dxa"/>
            <w:gridSpan w:val="2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Отсутствие повреждений и надежность соединений</w:t>
            </w:r>
          </w:p>
        </w:tc>
        <w:tc>
          <w:tcPr>
            <w:tcW w:w="4111" w:type="dxa"/>
            <w:vAlign w:val="center"/>
          </w:tcPr>
          <w:p w:rsidR="004F385B" w:rsidRPr="00176057" w:rsidRDefault="004F385B" w:rsidP="00EC1330">
            <w:pPr>
              <w:ind w:right="-2"/>
            </w:pPr>
            <w:r w:rsidRPr="00176057">
              <w:t>Проверить надежность и безопасность подключения электропитания привода.</w:t>
            </w:r>
          </w:p>
        </w:tc>
      </w:tr>
      <w:tr w:rsidR="004F385B" w:rsidRPr="00176057" w:rsidTr="004F385B">
        <w:tc>
          <w:tcPr>
            <w:tcW w:w="10065" w:type="dxa"/>
            <w:gridSpan w:val="5"/>
            <w:vAlign w:val="center"/>
          </w:tcPr>
          <w:p w:rsidR="004F385B" w:rsidRPr="00176057" w:rsidRDefault="004F385B" w:rsidP="00EC1330">
            <w:pPr>
              <w:ind w:right="-2"/>
            </w:pPr>
            <w:proofErr w:type="gramStart"/>
            <w:r w:rsidRPr="00176057">
              <w:t>По окончании работ необходимо проверить работоспособность ворот (осуществить не менее пяти циклов подъема – опускания полотна, включая фиксацию полотна в верхнем, промежуточном и нижнем положениях).</w:t>
            </w:r>
            <w:proofErr w:type="gramEnd"/>
          </w:p>
        </w:tc>
      </w:tr>
    </w:tbl>
    <w:p w:rsidR="00306F05" w:rsidRDefault="00306F05"/>
    <w:sectPr w:rsidR="00306F05" w:rsidSect="0030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85B"/>
    <w:rsid w:val="00306F05"/>
    <w:rsid w:val="004F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2019-09-30T11:20:00Z</dcterms:created>
  <dcterms:modified xsi:type="dcterms:W3CDTF">2019-09-30T11:21:00Z</dcterms:modified>
</cp:coreProperties>
</file>